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022" w:rsidRDefault="00767022" w:rsidP="00767022">
      <w:pPr>
        <w:spacing w:line="360" w:lineRule="auto"/>
        <w:ind w:firstLine="480"/>
        <w:jc w:val="center"/>
        <w:rPr>
          <w:rFonts w:ascii="华文仿宋" w:eastAsia="华文仿宋" w:hAnsi="华文仿宋"/>
          <w:sz w:val="24"/>
          <w:szCs w:val="24"/>
        </w:rPr>
      </w:pPr>
      <w:bookmarkStart w:id="0" w:name="_GoBack"/>
      <w:r w:rsidRPr="006F45F6">
        <w:rPr>
          <w:rFonts w:ascii="华文仿宋" w:eastAsia="华文仿宋" w:hAnsi="华文仿宋" w:hint="eastAsia"/>
          <w:b/>
          <w:sz w:val="24"/>
          <w:szCs w:val="24"/>
        </w:rPr>
        <w:t>表</w:t>
      </w:r>
      <w:r>
        <w:rPr>
          <w:rFonts w:ascii="华文仿宋" w:eastAsia="华文仿宋" w:hAnsi="华文仿宋" w:hint="eastAsia"/>
          <w:b/>
          <w:sz w:val="24"/>
          <w:szCs w:val="24"/>
        </w:rPr>
        <w:t>2</w:t>
      </w:r>
      <w:bookmarkEnd w:id="0"/>
      <w:r w:rsidRPr="006F45F6">
        <w:rPr>
          <w:rFonts w:ascii="华文仿宋" w:eastAsia="华文仿宋" w:hAnsi="华文仿宋" w:hint="eastAsia"/>
          <w:b/>
          <w:sz w:val="24"/>
          <w:szCs w:val="24"/>
        </w:rPr>
        <w:t xml:space="preserve">  </w:t>
      </w:r>
      <w:proofErr w:type="gramStart"/>
      <w:r w:rsidRPr="006F45F6">
        <w:rPr>
          <w:rFonts w:ascii="华文仿宋" w:eastAsia="华文仿宋" w:hAnsi="华文仿宋" w:hint="eastAsia"/>
          <w:b/>
          <w:sz w:val="24"/>
          <w:szCs w:val="24"/>
        </w:rPr>
        <w:t>爱思唯尔</w:t>
      </w:r>
      <w:proofErr w:type="gramEnd"/>
      <w:r w:rsidRPr="006F45F6">
        <w:rPr>
          <w:rFonts w:ascii="华文仿宋" w:eastAsia="华文仿宋" w:hAnsi="华文仿宋" w:hint="eastAsia"/>
          <w:b/>
          <w:sz w:val="24"/>
          <w:szCs w:val="24"/>
        </w:rPr>
        <w:t>2014年中国高被引学者</w:t>
      </w:r>
      <w:r>
        <w:rPr>
          <w:rFonts w:ascii="华文仿宋" w:eastAsia="华文仿宋" w:hAnsi="华文仿宋" w:hint="eastAsia"/>
          <w:b/>
          <w:sz w:val="24"/>
          <w:szCs w:val="24"/>
        </w:rPr>
        <w:t>所属机构</w:t>
      </w:r>
    </w:p>
    <w:p w:rsidR="00767022" w:rsidRPr="00B633EF" w:rsidRDefault="00767022" w:rsidP="00767022">
      <w:pPr>
        <w:spacing w:line="360" w:lineRule="auto"/>
        <w:ind w:firstLine="480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/>
          <w:noProof/>
          <w:sz w:val="24"/>
          <w:szCs w:val="24"/>
        </w:rPr>
        <w:drawing>
          <wp:inline distT="0" distB="0" distL="0" distR="0" wp14:anchorId="6BE9E104" wp14:editId="066A4174">
            <wp:extent cx="5064760" cy="7879715"/>
            <wp:effectExtent l="19050" t="0" r="2540" b="0"/>
            <wp:docPr id="2" name="图片 2" descr="H:\高被引人所属机构排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高被引人所属机构排名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787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235" w:rsidRDefault="00884235"/>
    <w:sectPr w:rsidR="00884235" w:rsidSect="00442B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DB3" w:rsidRDefault="00B93DB3" w:rsidP="00767022">
      <w:r>
        <w:separator/>
      </w:r>
    </w:p>
  </w:endnote>
  <w:endnote w:type="continuationSeparator" w:id="0">
    <w:p w:rsidR="00B93DB3" w:rsidRDefault="00B93DB3" w:rsidP="00767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3D9" w:rsidRDefault="00B93DB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3D9" w:rsidRDefault="00B93DB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3D9" w:rsidRDefault="00B93DB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DB3" w:rsidRDefault="00B93DB3" w:rsidP="00767022">
      <w:r>
        <w:separator/>
      </w:r>
    </w:p>
  </w:footnote>
  <w:footnote w:type="continuationSeparator" w:id="0">
    <w:p w:rsidR="00B93DB3" w:rsidRDefault="00B93DB3" w:rsidP="007670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3D9" w:rsidRDefault="00B93DB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5F6" w:rsidRDefault="00B93DB3" w:rsidP="00B863D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3D9" w:rsidRDefault="00B93DB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2CD"/>
    <w:rsid w:val="001972CD"/>
    <w:rsid w:val="00767022"/>
    <w:rsid w:val="00884235"/>
    <w:rsid w:val="00B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6B7BC4-4686-48FD-BF59-2AB0E7EA5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0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7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70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0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gliu</dc:creator>
  <cp:keywords/>
  <dc:description/>
  <cp:lastModifiedBy>gliu</cp:lastModifiedBy>
  <cp:revision>2</cp:revision>
  <dcterms:created xsi:type="dcterms:W3CDTF">2015-02-13T11:34:00Z</dcterms:created>
  <dcterms:modified xsi:type="dcterms:W3CDTF">2015-02-13T11:34:00Z</dcterms:modified>
</cp:coreProperties>
</file>